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48" w:rsidRPr="001E0A22" w:rsidRDefault="001E0A22" w:rsidP="00362331">
      <w:pPr>
        <w:tabs>
          <w:tab w:val="left" w:pos="620"/>
        </w:tabs>
        <w:spacing w:line="520" w:lineRule="exact"/>
        <w:ind w:rightChars="50" w:right="12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1E0A22">
        <w:rPr>
          <w:rFonts w:ascii="標楷體" w:eastAsia="標楷體" w:hAnsi="標楷體" w:hint="eastAsia"/>
          <w:b/>
          <w:color w:val="000000"/>
          <w:sz w:val="32"/>
          <w:szCs w:val="32"/>
        </w:rPr>
        <w:t>花蓮縣吉安鄉公所客家文藝設施使用管理要點</w:t>
      </w:r>
    </w:p>
    <w:p w:rsidR="001E0A22" w:rsidRDefault="001E0A22" w:rsidP="004953C7">
      <w:pPr>
        <w:spacing w:beforeLines="50" w:before="180" w:afterLines="50" w:after="180"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CB0D5B">
        <w:rPr>
          <w:rFonts w:ascii="標楷體" w:eastAsia="標楷體" w:hAnsi="標楷體" w:hint="eastAsia"/>
          <w:kern w:val="0"/>
          <w:sz w:val="28"/>
          <w:szCs w:val="28"/>
        </w:rPr>
        <w:t>花蓮縣吉安鄉公所（以下簡稱本所）推展客家文化建設及藝文活動並發揮場地使用效益特訂定</w:t>
      </w:r>
      <w:r>
        <w:rPr>
          <w:rFonts w:ascii="標楷體" w:eastAsia="標楷體" w:hAnsi="標楷體" w:hint="eastAsia"/>
          <w:kern w:val="0"/>
          <w:sz w:val="28"/>
          <w:szCs w:val="28"/>
        </w:rPr>
        <w:t>本要點。</w:t>
      </w:r>
    </w:p>
    <w:p w:rsidR="001E0A22" w:rsidRDefault="001E0A22" w:rsidP="004953C7">
      <w:pPr>
        <w:spacing w:beforeLines="50" w:before="180" w:afterLines="50" w:after="180" w:line="5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二、本要點則所稱客家文藝設施如下並以本所客家事務所為主管單位：</w:t>
      </w:r>
    </w:p>
    <w:p w:rsidR="001E0A22" w:rsidRDefault="001E0A22" w:rsidP="004953C7">
      <w:pPr>
        <w:spacing w:beforeLines="50" w:before="180" w:afterLines="50" w:after="180" w:line="520" w:lineRule="exact"/>
        <w:ind w:leftChars="100" w:left="2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CB0D5B">
        <w:rPr>
          <w:rFonts w:ascii="標楷體" w:eastAsia="標楷體" w:hAnsi="標楷體" w:hint="eastAsia"/>
          <w:kern w:val="0"/>
          <w:sz w:val="28"/>
          <w:szCs w:val="28"/>
        </w:rPr>
        <w:t>創客棧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CB0D5B">
        <w:rPr>
          <w:rFonts w:ascii="標楷體" w:eastAsia="標楷體" w:hAnsi="標楷體" w:hint="eastAsia"/>
          <w:kern w:val="0"/>
          <w:sz w:val="28"/>
          <w:szCs w:val="28"/>
        </w:rPr>
        <w:t>(地址：花蓮縣吉安鄉吉安路三段165號)</w:t>
      </w:r>
    </w:p>
    <w:p w:rsidR="001E0A22" w:rsidRDefault="001E0A22" w:rsidP="004953C7">
      <w:pPr>
        <w:spacing w:beforeLines="50" w:before="180" w:afterLines="50" w:after="180" w:line="52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1E0A2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共同工作空間：個人體驗座位區。</w:t>
      </w:r>
    </w:p>
    <w:p w:rsidR="001E0A22" w:rsidRDefault="001E0A22" w:rsidP="004953C7">
      <w:pPr>
        <w:spacing w:beforeLines="50" w:before="180" w:afterLines="50" w:after="180" w:line="52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1E0A2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公共空間：多功能教室、腦力激盪室、手做教室。</w:t>
      </w:r>
    </w:p>
    <w:p w:rsidR="001E0A22" w:rsidRDefault="001E0A22" w:rsidP="004953C7">
      <w:pPr>
        <w:spacing w:beforeLines="50" w:before="180" w:afterLines="50" w:after="180"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</w:t>
      </w:r>
      <w:r>
        <w:rPr>
          <w:rFonts w:ascii="標楷體" w:eastAsia="標楷體" w:hAnsi="標楷體" w:hint="eastAsia"/>
          <w:kern w:val="0"/>
          <w:sz w:val="28"/>
          <w:szCs w:val="28"/>
        </w:rPr>
        <w:t>、客家文藝設施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使用以4小時為一個時段，分別為上午8時至中午12時；下午13:30至17:30</w:t>
      </w:r>
      <w:r>
        <w:rPr>
          <w:rFonts w:ascii="標楷體" w:eastAsia="標楷體" w:hAnsi="標楷體" w:hint="eastAsia"/>
          <w:kern w:val="0"/>
          <w:sz w:val="28"/>
          <w:szCs w:val="28"/>
        </w:rPr>
        <w:t>，收費標準如下：</w:t>
      </w:r>
    </w:p>
    <w:p w:rsidR="001E0A22" w:rsidRDefault="001E0A22" w:rsidP="004953C7">
      <w:pPr>
        <w:spacing w:beforeLines="50" w:before="180" w:afterLines="50" w:after="180" w:line="520" w:lineRule="exact"/>
        <w:ind w:leftChars="200" w:left="76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1E0A2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共同工作空間：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檢附身分或機關團體證明文件完成登記後免費使用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1E0A22" w:rsidRDefault="001E0A22" w:rsidP="004953C7">
      <w:pPr>
        <w:spacing w:beforeLines="50" w:before="180" w:afterLines="50" w:after="180" w:line="52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1E0A2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公共空間：每一時段</w:t>
      </w:r>
      <w:proofErr w:type="gramStart"/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酌</w:t>
      </w:r>
      <w:proofErr w:type="gramEnd"/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收</w:t>
      </w:r>
      <w:r w:rsidR="00840CCF">
        <w:rPr>
          <w:rFonts w:ascii="標楷體" w:eastAsia="標楷體" w:hAnsi="標楷體" w:hint="eastAsia"/>
          <w:color w:val="000000"/>
          <w:sz w:val="28"/>
          <w:szCs w:val="28"/>
          <w:u w:val="single"/>
          <w:shd w:val="clear" w:color="auto" w:fill="FFFFFF"/>
        </w:rPr>
        <w:t>場地使用</w:t>
      </w:r>
      <w:r w:rsidRPr="00C30DAC">
        <w:rPr>
          <w:rFonts w:ascii="標楷體" w:eastAsia="標楷體" w:hAnsi="標楷體" w:hint="eastAsia"/>
          <w:color w:val="000000"/>
          <w:sz w:val="28"/>
          <w:szCs w:val="28"/>
          <w:u w:val="single"/>
          <w:shd w:val="clear" w:color="auto" w:fill="FFFFFF"/>
        </w:rPr>
        <w:t>費</w:t>
      </w:r>
      <w:r w:rsidR="00840CCF">
        <w:rPr>
          <w:rFonts w:ascii="標楷體" w:eastAsia="標楷體" w:hAnsi="標楷體" w:hint="eastAsia"/>
          <w:color w:val="000000"/>
          <w:sz w:val="28"/>
          <w:szCs w:val="28"/>
          <w:u w:val="single"/>
          <w:shd w:val="clear" w:color="auto" w:fill="FFFFFF"/>
        </w:rPr>
        <w:t>10</w:t>
      </w:r>
      <w:r w:rsidRPr="00C30DAC">
        <w:rPr>
          <w:rFonts w:ascii="標楷體" w:eastAsia="標楷體" w:hAnsi="標楷體" w:hint="eastAsia"/>
          <w:color w:val="000000"/>
          <w:sz w:val="28"/>
          <w:szCs w:val="28"/>
          <w:u w:val="single"/>
          <w:shd w:val="clear" w:color="auto" w:fill="FFFFFF"/>
        </w:rPr>
        <w:t>00元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，冷氣則為</w:t>
      </w:r>
      <w:r w:rsidR="0014253C" w:rsidRPr="0014253C">
        <w:rPr>
          <w:rFonts w:ascii="標楷體" w:eastAsia="標楷體" w:hAnsi="標楷體" w:hint="eastAsia"/>
          <w:color w:val="000000"/>
          <w:sz w:val="28"/>
          <w:szCs w:val="28"/>
          <w:u w:val="single"/>
          <w:shd w:val="clear" w:color="auto" w:fill="FFFFFF"/>
        </w:rPr>
        <w:t>每一時段500元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使用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繳納保證金</w:t>
      </w:r>
      <w:r w:rsidRPr="00C30DAC">
        <w:rPr>
          <w:rFonts w:ascii="標楷體" w:eastAsia="標楷體" w:hAnsi="標楷體" w:hint="eastAsia"/>
          <w:color w:val="000000"/>
          <w:sz w:val="28"/>
          <w:szCs w:val="28"/>
          <w:u w:val="single"/>
          <w:shd w:val="clear" w:color="auto" w:fill="FFFFFF"/>
        </w:rPr>
        <w:t>新台幣5,000元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CB0D5B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於場地使用完畢回復原狀後，無息發還</w:t>
      </w:r>
      <w:r w:rsidRPr="00CB0D5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 w:rsidRPr="00CB0D5B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有場地毀損或遺失公物者，應負責限期修復或照價賠償，不為修復或照價賠償者，本所得於該保證金中扣除，如有不足，並得依法追償之。</w:t>
      </w:r>
    </w:p>
    <w:p w:rsidR="001E0A22" w:rsidRDefault="001E0A22" w:rsidP="004953C7">
      <w:pPr>
        <w:spacing w:beforeLines="50" w:before="180" w:afterLines="50" w:after="180"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四、使用客家文藝設施應於使用7日前</w:t>
      </w:r>
      <w:r>
        <w:rPr>
          <w:rFonts w:ascii="標楷體" w:eastAsia="標楷體" w:hAnsi="標楷體" w:hint="eastAsia"/>
          <w:sz w:val="28"/>
          <w:szCs w:val="28"/>
        </w:rPr>
        <w:t>向本所</w:t>
      </w:r>
      <w:r>
        <w:rPr>
          <w:rFonts w:ascii="標楷體" w:eastAsia="標楷體" w:hAnsi="標楷體" w:hint="eastAsia"/>
          <w:kern w:val="0"/>
          <w:sz w:val="28"/>
          <w:szCs w:val="28"/>
        </w:rPr>
        <w:t>客家事務所依下列規定提出申請並依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使用：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)各公立機關學校及立案</w:t>
      </w:r>
      <w:r w:rsidRPr="00AC5047">
        <w:rPr>
          <w:rFonts w:ascii="標楷體" w:eastAsia="標楷體" w:hAnsi="標楷體" w:hint="eastAsia"/>
          <w:sz w:val="28"/>
          <w:szCs w:val="28"/>
        </w:rPr>
        <w:t>人民團體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C5047">
        <w:rPr>
          <w:rFonts w:ascii="標楷體" w:eastAsia="標楷體" w:hAnsi="標楷體" w:hint="eastAsia"/>
          <w:sz w:val="28"/>
          <w:szCs w:val="28"/>
        </w:rPr>
        <w:t>法人</w:t>
      </w:r>
      <w:r>
        <w:rPr>
          <w:rFonts w:ascii="標楷體" w:eastAsia="標楷體" w:hAnsi="標楷體" w:hint="eastAsia"/>
          <w:sz w:val="28"/>
          <w:szCs w:val="28"/>
        </w:rPr>
        <w:t>或個人(以下簡稱申請人)，</w:t>
      </w:r>
      <w:r>
        <w:rPr>
          <w:rFonts w:ascii="標楷體" w:eastAsia="標楷體" w:hAnsi="標楷體"/>
          <w:kern w:val="0"/>
          <w:sz w:val="28"/>
          <w:szCs w:val="28"/>
        </w:rPr>
        <w:t>申請人為</w:t>
      </w:r>
      <w:r>
        <w:rPr>
          <w:rFonts w:ascii="標楷體" w:eastAsia="標楷體" w:hAnsi="標楷體" w:hint="eastAsia"/>
          <w:sz w:val="28"/>
          <w:szCs w:val="28"/>
        </w:rPr>
        <w:t>個人者需</w:t>
      </w:r>
      <w:r w:rsidRPr="00AC5047">
        <w:rPr>
          <w:rFonts w:ascii="標楷體" w:eastAsia="標楷體" w:hAnsi="標楷體" w:hint="eastAsia"/>
          <w:sz w:val="28"/>
          <w:szCs w:val="28"/>
        </w:rPr>
        <w:t>年滿十六歲。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AC504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未繳納保證金者不得使用，並得廢止使用許可，申請人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因故</w:t>
      </w:r>
      <w:r>
        <w:rPr>
          <w:rFonts w:ascii="標楷體" w:eastAsia="標楷體" w:hAnsi="標楷體" w:hint="eastAsia"/>
          <w:kern w:val="0"/>
          <w:sz w:val="28"/>
          <w:szCs w:val="28"/>
        </w:rPr>
        <w:t>變更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取消使用，除不可抗力因素外，</w:t>
      </w:r>
      <w:r>
        <w:rPr>
          <w:rFonts w:ascii="標楷體" w:eastAsia="標楷體" w:hAnsi="標楷體" w:hint="eastAsia"/>
          <w:kern w:val="0"/>
          <w:sz w:val="28"/>
          <w:szCs w:val="28"/>
        </w:rPr>
        <w:t>應於使用日之3日前申請變更使用期間或撤回。申請撤回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無息退還所繳費用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(三)使用不得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與申請內容不符</w:t>
      </w:r>
      <w:r>
        <w:rPr>
          <w:rFonts w:ascii="標楷體" w:eastAsia="標楷體" w:hAnsi="標楷體" w:hint="eastAsia"/>
          <w:kern w:val="0"/>
          <w:sz w:val="28"/>
          <w:szCs w:val="28"/>
        </w:rPr>
        <w:t>、違反法令、妨害社會善良風俗或公共安全，亦不得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將場地轉讓他人使用。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(四)不得從事營利活動、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辦理喪葬事宜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外燴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損及場地設備或建築</w:t>
      </w:r>
      <w:r>
        <w:rPr>
          <w:rFonts w:ascii="標楷體" w:eastAsia="標楷體" w:hAnsi="標楷體" w:hint="eastAsia"/>
          <w:kern w:val="0"/>
          <w:sz w:val="28"/>
          <w:szCs w:val="28"/>
        </w:rPr>
        <w:t>或經本所認定與場地使用公益性質不符，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經勘查不宜繼續使用。</w:t>
      </w:r>
    </w:p>
    <w:p w:rsidR="001E0A22" w:rsidRP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(五)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非經消防主管機關同意，不得使用易燃或易爆之危險物品，不得從事影響環境清潔、公共安寧活動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(六)違反前三款規定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經本所</w:t>
      </w:r>
      <w:r>
        <w:rPr>
          <w:rFonts w:ascii="標楷體" w:eastAsia="標楷體" w:hAnsi="標楷體" w:hint="eastAsia"/>
          <w:kern w:val="0"/>
          <w:sz w:val="28"/>
          <w:szCs w:val="28"/>
        </w:rPr>
        <w:t>經勸導制止無效，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撤銷或停止使用者</w:t>
      </w:r>
      <w:r>
        <w:rPr>
          <w:rFonts w:ascii="標楷體" w:eastAsia="標楷體" w:hAnsi="標楷體"/>
          <w:kern w:val="0"/>
          <w:sz w:val="28"/>
          <w:szCs w:val="28"/>
        </w:rPr>
        <w:t>，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>已繳納費用及保證金不予返還。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(七)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C5047">
        <w:rPr>
          <w:rFonts w:ascii="標楷體" w:eastAsia="標楷體" w:hAnsi="標楷體" w:hint="eastAsia"/>
          <w:kern w:val="0"/>
          <w:sz w:val="28"/>
          <w:szCs w:val="28"/>
        </w:rPr>
        <w:t>如需更動場地各項設備，應經本所同意後執行。如需臨時安裝燈光、照明及其他電器設備時，應經</w:t>
      </w:r>
      <w:r w:rsidRPr="00AC5047">
        <w:rPr>
          <w:rFonts w:ascii="標楷體" w:eastAsia="標楷體" w:hAnsi="標楷體" w:hint="eastAsia"/>
          <w:sz w:val="28"/>
          <w:szCs w:val="28"/>
        </w:rPr>
        <w:t>本所</w:t>
      </w:r>
      <w:r w:rsidRPr="00AC5047">
        <w:rPr>
          <w:rFonts w:ascii="標楷體" w:eastAsia="標楷體" w:hAnsi="標楷體" w:hint="eastAsia"/>
          <w:kern w:val="0"/>
          <w:sz w:val="28"/>
          <w:szCs w:val="28"/>
        </w:rPr>
        <w:t>派員會同勘查、同意後始得為之。</w:t>
      </w:r>
    </w:p>
    <w:p w:rsid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(八)活動期間申請人應</w:t>
      </w:r>
      <w:r w:rsidRPr="00AC5047">
        <w:rPr>
          <w:rFonts w:ascii="標楷體" w:eastAsia="標楷體" w:hAnsi="標楷體" w:hint="eastAsia"/>
          <w:kern w:val="0"/>
          <w:sz w:val="28"/>
          <w:szCs w:val="28"/>
        </w:rPr>
        <w:t>自行派員維持場地內外秩序</w:t>
      </w:r>
      <w:r>
        <w:rPr>
          <w:rFonts w:ascii="標楷體" w:eastAsia="標楷體" w:hAnsi="標楷體" w:hint="eastAsia"/>
          <w:kern w:val="0"/>
          <w:sz w:val="28"/>
          <w:szCs w:val="28"/>
        </w:rPr>
        <w:t>，並投保活動公共意外保險，倘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有設展物品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需自付保管責任，倘遺失或毀損不得以任何理由主張本所需費賠償責任。</w:t>
      </w:r>
    </w:p>
    <w:p w:rsidR="001E0A22" w:rsidRPr="001E0A22" w:rsidRDefault="001E0A22" w:rsidP="004953C7">
      <w:pPr>
        <w:spacing w:beforeLines="50" w:before="180" w:afterLines="50" w:after="180" w:line="52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(九)</w:t>
      </w:r>
      <w:r w:rsidRPr="001E0A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C5047">
        <w:rPr>
          <w:rFonts w:ascii="標楷體" w:eastAsia="標楷體" w:hAnsi="標楷體" w:hint="eastAsia"/>
          <w:kern w:val="0"/>
          <w:sz w:val="28"/>
          <w:szCs w:val="28"/>
        </w:rPr>
        <w:t>使用場地期間之安全維護、傷患急救、公共秩序等應由申請人負責，必要時得協商本所協助處理。</w:t>
      </w:r>
    </w:p>
    <w:p w:rsidR="00362331" w:rsidRPr="00AC5047" w:rsidRDefault="001E0A22" w:rsidP="004953C7">
      <w:pPr>
        <w:spacing w:beforeLines="50" w:before="180" w:afterLines="50" w:after="180"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五、本意點自發布日實施</w:t>
      </w:r>
      <w:r w:rsidR="00362331" w:rsidRPr="00AC5047">
        <w:rPr>
          <w:rFonts w:ascii="標楷體" w:eastAsia="標楷體" w:hAnsi="標楷體" w:hint="eastAsia"/>
          <w:kern w:val="0"/>
          <w:sz w:val="28"/>
          <w:szCs w:val="28"/>
        </w:rPr>
        <w:t>，修正時亦同。</w:t>
      </w: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E1710C" w:rsidRDefault="00E1710C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1E0A22" w:rsidRDefault="001E0A22">
      <w:pPr>
        <w:widowControl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/>
          <w:color w:val="000000"/>
          <w:sz w:val="18"/>
          <w:szCs w:val="18"/>
        </w:rPr>
        <w:br w:type="page"/>
      </w:r>
    </w:p>
    <w:p w:rsidR="00CB0D5B" w:rsidRPr="009527DC" w:rsidRDefault="00CB0D5B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  <w:r w:rsidRPr="009527DC">
        <w:rPr>
          <w:rFonts w:ascii="標楷體" w:eastAsia="標楷體" w:hAnsi="標楷體" w:hint="eastAsia"/>
          <w:color w:val="000000"/>
          <w:sz w:val="18"/>
          <w:szCs w:val="18"/>
        </w:rPr>
        <w:lastRenderedPageBreak/>
        <w:t>附件一</w:t>
      </w:r>
    </w:p>
    <w:p w:rsidR="00CB0D5B" w:rsidRPr="009527DC" w:rsidRDefault="00CB0D5B" w:rsidP="00CB0D5B">
      <w:pPr>
        <w:spacing w:line="4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527DC">
        <w:rPr>
          <w:rFonts w:ascii="標楷體" w:eastAsia="標楷體" w:hAnsi="標楷體" w:hint="eastAsia"/>
          <w:color w:val="000000"/>
          <w:sz w:val="36"/>
          <w:szCs w:val="36"/>
        </w:rPr>
        <w:t>花蓮縣</w:t>
      </w:r>
      <w:r w:rsidR="00780C01">
        <w:rPr>
          <w:rFonts w:ascii="標楷體" w:eastAsia="標楷體" w:hAnsi="標楷體" w:hint="eastAsia"/>
          <w:color w:val="000000"/>
          <w:sz w:val="36"/>
          <w:szCs w:val="36"/>
        </w:rPr>
        <w:t>吉安鄉「</w:t>
      </w:r>
      <w:r w:rsidR="00540ED8" w:rsidRPr="00540ED8">
        <w:rPr>
          <w:rFonts w:ascii="標楷體" w:eastAsia="標楷體" w:hAnsi="標楷體" w:hint="eastAsia"/>
          <w:color w:val="000000"/>
          <w:sz w:val="36"/>
          <w:szCs w:val="36"/>
        </w:rPr>
        <w:t>客家文藝設施</w:t>
      </w:r>
      <w:r w:rsidR="00780C01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Pr="009527DC">
        <w:rPr>
          <w:rFonts w:ascii="標楷體" w:eastAsia="標楷體" w:hAnsi="標楷體" w:hint="eastAsia"/>
          <w:color w:val="000000"/>
          <w:sz w:val="36"/>
          <w:szCs w:val="36"/>
        </w:rPr>
        <w:t>場地借用申請同意書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CB0D5B" w:rsidRPr="009527DC" w:rsidRDefault="00CB0D5B" w:rsidP="00CB0D5B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一、本單位（人）特此聲明願意接受及遵守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花蓮縣吉安鄉</w:t>
      </w:r>
      <w:r w:rsidR="00780C01" w:rsidRPr="009527D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CB0D5B">
        <w:rPr>
          <w:rFonts w:ascii="標楷體" w:eastAsia="標楷體" w:hAnsi="新細明體" w:hint="eastAsia"/>
          <w:sz w:val="28"/>
          <w:szCs w:val="28"/>
        </w:rPr>
        <w:t>吉安創客棧</w:t>
      </w:r>
      <w:proofErr w:type="gramEnd"/>
      <w:r w:rsidR="00780C01" w:rsidRPr="009527D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CB0D5B">
        <w:rPr>
          <w:rFonts w:ascii="標楷體" w:eastAsia="標楷體" w:hAnsi="新細明體" w:hint="eastAsia"/>
          <w:sz w:val="28"/>
          <w:szCs w:val="28"/>
        </w:rPr>
        <w:t>場地使用管理辦法</w:t>
      </w: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之各項規定，如有違反者，願意接受上開辦法所列義務與法律責任，絕無異議。</w:t>
      </w:r>
    </w:p>
    <w:p w:rsidR="00CB0D5B" w:rsidRPr="009527DC" w:rsidRDefault="00CB0D5B" w:rsidP="00CB0D5B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二、本單位（人）同意於使用會議場地前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天繳清場地使用各項費用，遇不可抗力之因素取消或延期時，須於使用前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日通知，維護出借場地及其周圍地區之整齊清潔，並於活動</w:t>
      </w:r>
      <w:proofErr w:type="gramStart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結束時清運</w:t>
      </w:r>
      <w:proofErr w:type="gramEnd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垃圾。</w:t>
      </w:r>
    </w:p>
    <w:p w:rsidR="00CB0D5B" w:rsidRPr="009527DC" w:rsidRDefault="00CB0D5B" w:rsidP="00CB0D5B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三、本單位（人）同意於場地使用</w:t>
      </w:r>
      <w:proofErr w:type="gramStart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遵守噪音管制法等相關規定，如妨礙週遭環境安寧，經環保單位取締告發，須自擔罰款。另發本單位（人）接獲環保單位取締告發後仍未改善，經環保單位再度取締告發者，同意接受立即終止使用，且場地使用費不予退還。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此致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花蓮縣吉安鄉公所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640F24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CB0D5B" w:rsidRPr="009527DC">
        <w:rPr>
          <w:rFonts w:ascii="標楷體" w:eastAsia="標楷體" w:hAnsi="標楷體" w:hint="eastAsia"/>
          <w:color w:val="000000"/>
          <w:sz w:val="28"/>
          <w:szCs w:val="28"/>
        </w:rPr>
        <w:t>立同意書人：                        （簽章）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申請單位名稱：                       （簽章）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負   責  人：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聯 絡 電 話：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地       址：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>中     華     民     國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   年  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  月  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 日</w:t>
      </w:r>
    </w:p>
    <w:p w:rsidR="00CF0111" w:rsidRDefault="00CF0111" w:rsidP="00B74D79">
      <w:pPr>
        <w:spacing w:line="240" w:lineRule="exact"/>
        <w:rPr>
          <w:rFonts w:ascii="標楷體" w:eastAsia="標楷體" w:hAnsi="標楷體"/>
          <w:color w:val="000000"/>
          <w:sz w:val="20"/>
        </w:rPr>
      </w:pPr>
    </w:p>
    <w:p w:rsidR="00CF0111" w:rsidRPr="00730BCC" w:rsidRDefault="00CF0111" w:rsidP="00CF0111">
      <w:pPr>
        <w:spacing w:line="460" w:lineRule="exact"/>
        <w:rPr>
          <w:rFonts w:ascii="標楷體" w:eastAsia="標楷體" w:hAnsi="標楷體"/>
          <w:color w:val="000000"/>
          <w:sz w:val="18"/>
          <w:szCs w:val="18"/>
        </w:rPr>
      </w:pPr>
      <w:r w:rsidRPr="00730BCC">
        <w:rPr>
          <w:rFonts w:ascii="標楷體" w:eastAsia="標楷體" w:hAnsi="標楷體" w:hint="eastAsia"/>
          <w:color w:val="000000"/>
          <w:sz w:val="18"/>
          <w:szCs w:val="18"/>
        </w:rPr>
        <w:lastRenderedPageBreak/>
        <w:t>附件二</w:t>
      </w:r>
    </w:p>
    <w:p w:rsidR="00CF0111" w:rsidRPr="00730BCC" w:rsidRDefault="00CF0111" w:rsidP="00CF0111">
      <w:pPr>
        <w:spacing w:line="4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30BCC">
        <w:rPr>
          <w:rFonts w:ascii="標楷體" w:eastAsia="標楷體" w:hAnsi="標楷體" w:hint="eastAsia"/>
          <w:color w:val="000000"/>
          <w:sz w:val="36"/>
          <w:szCs w:val="36"/>
        </w:rPr>
        <w:t>花蓮縣吉安客家文藝設施場地借用申請表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CF0111" w:rsidRPr="00730BCC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申請使用吉安吉安創客棧場地，並願遵守花蓮縣吉安鄉「</w:t>
            </w:r>
            <w:proofErr w:type="gramStart"/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吉安創客棧</w:t>
            </w:r>
            <w:proofErr w:type="gramEnd"/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」場地使用管理辦法之規定，如有違反，願意接受終止使用及上開要點所列義務與法律責任，絕無異議，敬請惠予同意為荷。</w:t>
            </w:r>
          </w:p>
        </w:tc>
      </w:tr>
      <w:tr w:rsidR="00CF0111" w:rsidRPr="00730BCC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１、申請單位：　　　　　　　　　      聯　絡人：</w:t>
            </w: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地    址：　　　　　　　　　</w:t>
            </w: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電話／行動電話：</w:t>
            </w:r>
          </w:p>
        </w:tc>
      </w:tr>
      <w:tr w:rsidR="00CF0111" w:rsidRPr="00730BCC" w:rsidTr="006B3D24">
        <w:trPr>
          <w:trHeight w:val="1062"/>
        </w:trPr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２、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時間：民國　　年　 月　　日至    月   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(天)</w:t>
            </w:r>
          </w:p>
          <w:p w:rsidR="00CF0111" w:rsidRPr="00FA5F4B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場次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□上午8：00～12：00          □下午1：30～17：30</w:t>
            </w:r>
          </w:p>
        </w:tc>
      </w:tr>
      <w:tr w:rsidR="00CF0111" w:rsidRPr="00730BCC" w:rsidTr="006B3D24">
        <w:trPr>
          <w:trHeight w:val="1559"/>
        </w:trPr>
        <w:tc>
          <w:tcPr>
            <w:tcW w:w="9854" w:type="dxa"/>
            <w:gridSpan w:val="2"/>
            <w:vAlign w:val="center"/>
          </w:tcPr>
          <w:p w:rsidR="00CF0111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３、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場地：</w:t>
            </w:r>
          </w:p>
          <w:p w:rsidR="00CF0111" w:rsidRPr="00730BCC" w:rsidRDefault="00CF0111" w:rsidP="002838B5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(1)創客棧：□</w:t>
            </w:r>
            <w:r w:rsidRPr="003E1D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共同工作空間  □公共空間</w:t>
            </w:r>
          </w:p>
        </w:tc>
      </w:tr>
      <w:tr w:rsidR="00CF0111" w:rsidRPr="00730BCC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４、請摘要說明活動主題、內容及其他特殊需求：</w:t>
            </w: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0111" w:rsidRPr="00226E43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５、預估參與人數：</w:t>
            </w:r>
          </w:p>
        </w:tc>
      </w:tr>
      <w:tr w:rsidR="00CF0111" w:rsidRPr="00226E43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６、社團登記證影本　□已繳　　□未繳</w:t>
            </w:r>
          </w:p>
        </w:tc>
      </w:tr>
      <w:tr w:rsidR="00CF0111" w:rsidRPr="00226E43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７、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申請同意書　□已繳　　□未繳</w:t>
            </w:r>
          </w:p>
        </w:tc>
      </w:tr>
      <w:tr w:rsidR="00CF0111" w:rsidRPr="00226E43" w:rsidTr="006B3D24">
        <w:tc>
          <w:tcPr>
            <w:tcW w:w="2802" w:type="dxa"/>
            <w:vMerge w:val="restart"/>
            <w:vAlign w:val="center"/>
          </w:tcPr>
          <w:p w:rsidR="00CF0111" w:rsidRDefault="00CF0111" w:rsidP="006B3D24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收費金額</w:t>
            </w:r>
          </w:p>
          <w:p w:rsidR="00CF0111" w:rsidRPr="00226E43" w:rsidRDefault="00CF0111" w:rsidP="006B3D24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3E1D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共同工作空間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免收)</w:t>
            </w:r>
          </w:p>
        </w:tc>
        <w:tc>
          <w:tcPr>
            <w:tcW w:w="7052" w:type="dxa"/>
            <w:tcBorders>
              <w:bottom w:val="nil"/>
            </w:tcBorders>
            <w:vAlign w:val="center"/>
          </w:tcPr>
          <w:p w:rsidR="00CF0111" w:rsidRPr="00226E43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費新台幣　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　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。 </w:t>
            </w:r>
          </w:p>
        </w:tc>
      </w:tr>
      <w:tr w:rsidR="00DD185E" w:rsidRPr="00226E43" w:rsidTr="006B3D24">
        <w:tc>
          <w:tcPr>
            <w:tcW w:w="2802" w:type="dxa"/>
            <w:vMerge/>
            <w:vAlign w:val="center"/>
          </w:tcPr>
          <w:p w:rsidR="00DD185E" w:rsidRPr="00226E43" w:rsidRDefault="00DD185E" w:rsidP="006B3D24">
            <w:pPr>
              <w:spacing w:line="4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Borders>
              <w:bottom w:val="nil"/>
            </w:tcBorders>
            <w:vAlign w:val="center"/>
          </w:tcPr>
          <w:p w:rsidR="00DD185E" w:rsidRPr="00226E43" w:rsidRDefault="00DD185E" w:rsidP="006B3D24">
            <w:pPr>
              <w:spacing w:line="48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冷氣使用費新台幣          元。</w:t>
            </w:r>
          </w:p>
        </w:tc>
      </w:tr>
      <w:tr w:rsidR="00CF0111" w:rsidRPr="00226E43" w:rsidTr="006B3D24">
        <w:tc>
          <w:tcPr>
            <w:tcW w:w="2802" w:type="dxa"/>
            <w:vMerge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F0111" w:rsidRPr="00226E43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保證金新台幣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伍仟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CF0111" w:rsidRPr="00226E43" w:rsidTr="006B3D24">
        <w:tc>
          <w:tcPr>
            <w:tcW w:w="2802" w:type="dxa"/>
            <w:vMerge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F0111" w:rsidRPr="00226E43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申請人確認：</w:t>
            </w:r>
          </w:p>
        </w:tc>
      </w:tr>
      <w:tr w:rsidR="00CF0111" w:rsidRPr="00226E43" w:rsidTr="006B3D24">
        <w:trPr>
          <w:trHeight w:val="880"/>
        </w:trPr>
        <w:tc>
          <w:tcPr>
            <w:tcW w:w="9854" w:type="dxa"/>
            <w:gridSpan w:val="2"/>
            <w:vAlign w:val="center"/>
          </w:tcPr>
          <w:p w:rsidR="00CF0111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檢附資料：□活動計劃書    □活動海報   □其他</w:t>
            </w:r>
          </w:p>
        </w:tc>
      </w:tr>
    </w:tbl>
    <w:p w:rsidR="00CB0D5B" w:rsidRPr="009527DC" w:rsidRDefault="00CB0D5B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  <w:r w:rsidRPr="009527DC">
        <w:rPr>
          <w:rFonts w:ascii="標楷體" w:eastAsia="標楷體" w:hAnsi="標楷體" w:hint="eastAsia"/>
          <w:color w:val="000000"/>
          <w:sz w:val="18"/>
          <w:szCs w:val="18"/>
        </w:rPr>
        <w:lastRenderedPageBreak/>
        <w:t>附件</w:t>
      </w:r>
      <w:proofErr w:type="gramStart"/>
      <w:r w:rsidRPr="009527DC">
        <w:rPr>
          <w:rFonts w:ascii="標楷體" w:eastAsia="標楷體" w:hAnsi="標楷體" w:hint="eastAsia"/>
          <w:color w:val="000000"/>
          <w:sz w:val="18"/>
          <w:szCs w:val="18"/>
        </w:rPr>
        <w:t>三</w:t>
      </w:r>
      <w:proofErr w:type="gramEnd"/>
    </w:p>
    <w:p w:rsidR="00CB0D5B" w:rsidRPr="009527DC" w:rsidRDefault="00CB0D5B" w:rsidP="00CB0D5B">
      <w:pPr>
        <w:rPr>
          <w:color w:val="000000"/>
        </w:rPr>
      </w:pPr>
    </w:p>
    <w:tbl>
      <w:tblPr>
        <w:tblW w:w="973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75"/>
        <w:gridCol w:w="8363"/>
      </w:tblGrid>
      <w:tr w:rsidR="00CB0D5B" w:rsidRPr="009527DC" w:rsidTr="00640F24">
        <w:trPr>
          <w:tblCellSpacing w:w="0" w:type="dxa"/>
        </w:trPr>
        <w:tc>
          <w:tcPr>
            <w:tcW w:w="9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CB0D5B" w:rsidRPr="009527DC" w:rsidRDefault="00CB0D5B" w:rsidP="00780C01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場地借用流程</w:t>
            </w:r>
          </w:p>
        </w:tc>
      </w:tr>
      <w:tr w:rsidR="00CB0D5B" w:rsidRPr="009527DC" w:rsidTr="00640F24">
        <w:trPr>
          <w:trHeight w:val="1980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來電(場)洽詢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1.請來電(場)確認 貴機關(單位)活動所欲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之場館，有無檔期，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利登錄作業。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2.另請留下貴單位名稱、連絡(承辦)人姓名、連絡方式(電話、mail)及活動名稱與內容，行程等資訊，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便以填具「場地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申請表」。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3.本所以電子郵件回覆相關資料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供參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或於</w:t>
            </w:r>
            <w:proofErr w:type="gramEnd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吉安鄉公所網站上下載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(含來文範例、場地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申請表、收費標準、使用規則、退還場地保證金申請書、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程序等)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5.如對「場地借</w:t>
            </w:r>
            <w:r w:rsidR="00780C01">
              <w:rPr>
                <w:rFonts w:ascii="標楷體" w:eastAsia="標楷體" w:hAnsi="標楷體" w:cs="新細明體" w:hint="eastAsia"/>
                <w:color w:val="000000"/>
                <w:kern w:val="0"/>
              </w:rPr>
              <w:t>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申請表」之計算疑義或其他需求，煩請再來電詢問本所同仁。</w:t>
            </w:r>
          </w:p>
          <w:p w:rsidR="00CB0D5B" w:rsidRPr="009527DC" w:rsidRDefault="00B839E1" w:rsidP="006B3D2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CB0D5B" w:rsidRPr="009527DC">
              <w:rPr>
                <w:rFonts w:ascii="標楷體" w:eastAsia="標楷體" w:hAnsi="標楷體" w:cs="新細明體"/>
                <w:color w:val="000000"/>
                <w:kern w:val="0"/>
              </w:rPr>
              <w:t>請詳閱並遵守下列注意事項。</w:t>
            </w:r>
            <w:r w:rsidR="00CB0D5B" w:rsidRPr="009527DC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CB0D5B" w:rsidRPr="009527DC" w:rsidTr="00640F24">
        <w:trPr>
          <w:trHeight w:val="972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來函登記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1.來函登記時，請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隨文寄附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前揭「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  <w:proofErr w:type="gramStart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吉安</w:t>
            </w:r>
            <w:r w:rsidR="00640F24">
              <w:rPr>
                <w:rFonts w:ascii="標楷體" w:eastAsia="標楷體" w:hAnsi="標楷體" w:cs="新細明體" w:hint="eastAsia"/>
                <w:color w:val="000000"/>
                <w:kern w:val="0"/>
              </w:rPr>
              <w:t>創客棧</w:t>
            </w:r>
            <w:proofErr w:type="gramEnd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</w:t>
            </w:r>
            <w:r w:rsidR="0074530C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」。</w:t>
            </w:r>
          </w:p>
          <w:p w:rsidR="00CB0D5B" w:rsidRPr="009527DC" w:rsidRDefault="00CB0D5B" w:rsidP="00780C01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2.本所依規定函復，完成借用時間登錄並據以通知該場館管理人員知悉，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俾便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本</w:t>
            </w:r>
            <w:proofErr w:type="gramEnd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所同仁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整理場地。</w:t>
            </w:r>
          </w:p>
        </w:tc>
      </w:tr>
      <w:tr w:rsidR="00CB0D5B" w:rsidRPr="009527DC" w:rsidTr="00640F24">
        <w:trPr>
          <w:trHeight w:val="1392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繳交費用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1.請儘速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至財政課出納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繳交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相關費用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便確定檔期，最遲於活動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前</w:t>
            </w:r>
            <w:r w:rsidR="00640F24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周須繳交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完畢。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如有繳費問題請撥</w:t>
            </w:r>
            <w:r w:rsidR="00772197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客家事務所電話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03-85</w:t>
            </w:r>
            <w:r w:rsidR="005F455C">
              <w:rPr>
                <w:rFonts w:ascii="標楷體" w:eastAsia="標楷體" w:hAnsi="標楷體" w:cs="新細明體" w:hint="eastAsia"/>
                <w:color w:val="000000"/>
                <w:kern w:val="0"/>
              </w:rPr>
              <w:t>49592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分機</w:t>
            </w:r>
            <w:r w:rsidR="005F455C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本所</w:t>
            </w:r>
            <w:proofErr w:type="gramStart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財政課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開立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「場租收據」、「保證金收據」予繳費人。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3.請租用人(單位)請保留保證金收據，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利於活動後退還「場地保證金」使用。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若來文時未附「場地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申請書」者，請於此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時填具繳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附(請租用人攜帶大小章)</w:t>
            </w:r>
          </w:p>
        </w:tc>
      </w:tr>
      <w:tr w:rsidR="00CB0D5B" w:rsidRPr="009527DC" w:rsidTr="00640F24">
        <w:trPr>
          <w:trHeight w:val="816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申請退還場地保證金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1.填具「退保證金申請書」，並交予該場館管理員檢查後簽名。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2.請攜帶「場地保證金收據」及「退保證金申請書」來場辦理退還保證金。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/>
                <w:color w:val="000000"/>
                <w:kern w:val="0"/>
              </w:rPr>
              <w:t>3.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俟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本所開立支票後，另行通知租用人攜帶 貴單位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  <w:t>大、</w:t>
            </w:r>
            <w:proofErr w:type="gramStart"/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  <w:t>小章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來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領取支票。</w:t>
            </w:r>
          </w:p>
        </w:tc>
      </w:tr>
    </w:tbl>
    <w:p w:rsidR="00780C01" w:rsidRDefault="00780C01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780C01" w:rsidRDefault="00780C01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780C01" w:rsidRDefault="00780C01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CB0D5B" w:rsidRPr="009527DC" w:rsidRDefault="00CB0D5B" w:rsidP="00CB0D5B">
      <w:pPr>
        <w:spacing w:line="360" w:lineRule="auto"/>
        <w:rPr>
          <w:color w:val="000000"/>
        </w:rPr>
      </w:pPr>
      <w:r w:rsidRPr="009527DC">
        <w:rPr>
          <w:rFonts w:ascii="標楷體" w:eastAsia="標楷體" w:hAnsi="標楷體" w:hint="eastAsia"/>
          <w:color w:val="000000"/>
          <w:sz w:val="18"/>
          <w:szCs w:val="18"/>
        </w:rPr>
        <w:lastRenderedPageBreak/>
        <w:t>附件四</w:t>
      </w:r>
    </w:p>
    <w:p w:rsidR="00CB0D5B" w:rsidRPr="00640F24" w:rsidRDefault="00CB0D5B" w:rsidP="00CD5D58">
      <w:pPr>
        <w:widowControl/>
        <w:jc w:val="center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花蓮縣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吉安鄉</w:t>
      </w:r>
      <w:r w:rsidR="00640F24"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</w:t>
      </w:r>
      <w:r w:rsidR="00540ED8" w:rsidRPr="00540ED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客家文藝設施</w:t>
      </w:r>
      <w:r w:rsidR="00640F24"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」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還保證金申請書</w:t>
      </w:r>
    </w:p>
    <w:p w:rsidR="00CB0D5B" w:rsidRPr="00640F24" w:rsidRDefault="00CB0D5B" w:rsidP="00CB0D5B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本人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           </w:t>
      </w:r>
      <w:r w:rsidR="004C18B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（單位）借用貴所屬場地使用完竣，</w:t>
      </w:r>
      <w:proofErr w:type="gramStart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並悉依</w:t>
      </w:r>
      <w:proofErr w:type="gramEnd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規定完成復原，</w:t>
      </w:r>
      <w:proofErr w:type="gramStart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茲檢附</w:t>
      </w:r>
      <w:proofErr w:type="gramEnd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保證金收據、場地復原檢查表，請依據貴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所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使用管理辦法第五條，無息退還保證金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伍仟元整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。</w:t>
      </w:r>
    </w:p>
    <w:p w:rsidR="00CB0D5B" w:rsidRDefault="00CB0D5B" w:rsidP="00CB0D5B">
      <w:pPr>
        <w:widowControl/>
        <w:spacing w:before="100" w:beforeAutospacing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527D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此致 </w:t>
      </w:r>
    </w:p>
    <w:tbl>
      <w:tblPr>
        <w:tblStyle w:val="aa"/>
        <w:tblW w:w="0" w:type="auto"/>
        <w:tblInd w:w="2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</w:tblGrid>
      <w:tr w:rsidR="00846319" w:rsidTr="00846319">
        <w:tc>
          <w:tcPr>
            <w:tcW w:w="2519" w:type="dxa"/>
          </w:tcPr>
          <w:p w:rsidR="00846319" w:rsidRPr="009527DC" w:rsidRDefault="00846319" w:rsidP="004953C7">
            <w:pPr>
              <w:widowControl/>
              <w:spacing w:beforeLines="50" w:before="180" w:afterLines="50" w:after="180" w:line="480" w:lineRule="auto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申請人：</w:t>
            </w:r>
          </w:p>
          <w:p w:rsidR="00846319" w:rsidRDefault="00846319" w:rsidP="004953C7">
            <w:pPr>
              <w:widowControl/>
              <w:spacing w:beforeLines="50" w:before="180" w:afterLines="50" w:after="180" w:line="480" w:lineRule="auto"/>
              <w:ind w:rightChars="-45" w:right="-108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統一編號：</w:t>
            </w:r>
          </w:p>
          <w:p w:rsidR="00846319" w:rsidRDefault="00CB0D5B" w:rsidP="004953C7">
            <w:pPr>
              <w:widowControl/>
              <w:spacing w:beforeLines="50" w:before="180" w:afterLines="50" w:after="180" w:line="480" w:lineRule="auto"/>
              <w:ind w:rightChars="-45" w:right="-108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電</w:t>
            </w:r>
            <w:r w:rsidR="008463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="00846319"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話：</w:t>
            </w:r>
          </w:p>
          <w:p w:rsidR="00846319" w:rsidRDefault="00846319" w:rsidP="004953C7">
            <w:pPr>
              <w:widowControl/>
              <w:spacing w:beforeLines="50" w:before="180" w:afterLines="50" w:after="180" w:line="480" w:lineRule="auto"/>
              <w:ind w:rightChars="-45" w:right="-108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址：</w:t>
            </w:r>
          </w:p>
        </w:tc>
      </w:tr>
    </w:tbl>
    <w:p w:rsidR="00CB0D5B" w:rsidRPr="009527DC" w:rsidRDefault="00CB0D5B" w:rsidP="004C18B0">
      <w:pPr>
        <w:widowControl/>
        <w:spacing w:before="100" w:beforeAutospacing="1"/>
        <w:jc w:val="distribute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527D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中華民國　　　　　年　　　　　月　　　　　日</w:t>
      </w:r>
    </w:p>
    <w:p w:rsidR="005F455C" w:rsidRDefault="005F455C" w:rsidP="00CB0D5B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</w:p>
    <w:p w:rsidR="00CB0D5B" w:rsidRPr="009527DC" w:rsidRDefault="004953C7" w:rsidP="00CB0D5B">
      <w:pPr>
        <w:widowControl/>
        <w:spacing w:before="100" w:beforeAutospacing="1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76835</wp:posOffset>
                </wp:positionV>
                <wp:extent cx="634365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2pt;margin-top:6.05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YF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2yST2Z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"/>
            </w:pict>
          </mc:Fallback>
        </mc:AlternateContent>
      </w:r>
      <w:r w:rsidR="00CB0D5B" w:rsidRPr="009527DC">
        <w:rPr>
          <w:rFonts w:ascii="標楷體" w:eastAsia="標楷體" w:hAnsi="標楷體" w:cs="新細明體"/>
          <w:b/>
          <w:bCs/>
          <w:color w:val="000000"/>
          <w:kern w:val="0"/>
        </w:rPr>
        <w:t>花蓮縣</w:t>
      </w:r>
      <w:r w:rsidR="00CB0D5B" w:rsidRPr="009527DC">
        <w:rPr>
          <w:rFonts w:ascii="標楷體" w:eastAsia="標楷體" w:hAnsi="標楷體" w:cs="新細明體" w:hint="eastAsia"/>
          <w:b/>
          <w:bCs/>
          <w:color w:val="000000"/>
          <w:kern w:val="0"/>
        </w:rPr>
        <w:t>吉安</w:t>
      </w:r>
      <w:r w:rsidR="00540ED8" w:rsidRPr="00540ED8">
        <w:rPr>
          <w:rFonts w:ascii="標楷體" w:eastAsia="標楷體" w:hAnsi="標楷體" w:cs="新細明體" w:hint="eastAsia"/>
          <w:b/>
          <w:bCs/>
          <w:color w:val="000000"/>
          <w:kern w:val="0"/>
        </w:rPr>
        <w:t>客家文藝設施</w:t>
      </w:r>
      <w:r w:rsidR="005F455C">
        <w:rPr>
          <w:rFonts w:ascii="標楷體" w:eastAsia="標楷體" w:hAnsi="標楷體" w:cs="新細明體" w:hint="eastAsia"/>
          <w:b/>
          <w:bCs/>
          <w:color w:val="000000"/>
          <w:kern w:val="0"/>
        </w:rPr>
        <w:t>場地</w:t>
      </w:r>
      <w:r w:rsidR="00CB0D5B" w:rsidRPr="009527DC">
        <w:rPr>
          <w:rFonts w:ascii="標楷體" w:eastAsia="標楷體" w:hAnsi="標楷體" w:cs="新細明體"/>
          <w:b/>
          <w:bCs/>
          <w:color w:val="000000"/>
          <w:kern w:val="0"/>
        </w:rPr>
        <w:t>復原檢查表</w:t>
      </w:r>
    </w:p>
    <w:tbl>
      <w:tblPr>
        <w:tblW w:w="9216" w:type="dxa"/>
        <w:tblCellSpacing w:w="0" w:type="dxa"/>
        <w:tblInd w:w="2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37"/>
        <w:gridCol w:w="4843"/>
        <w:gridCol w:w="2136"/>
      </w:tblGrid>
      <w:tr w:rsidR="004C18B0" w:rsidRPr="009527DC" w:rsidTr="005F455C">
        <w:trPr>
          <w:trHeight w:val="300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內容項次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B0" w:rsidRPr="009527DC" w:rsidRDefault="005F455C" w:rsidP="00846319">
            <w:pPr>
              <w:widowControl/>
              <w:spacing w:line="340" w:lineRule="exact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場地</w:t>
            </w:r>
            <w:r w:rsidR="004C18B0"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復原要求標準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備註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地面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全面清潔、乾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淨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無積水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、</w:t>
            </w:r>
            <w:proofErr w:type="gramStart"/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髒</w:t>
            </w:r>
            <w:proofErr w:type="gramEnd"/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污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門窗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開關至定位、無破損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4C18B0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水、電設施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無損壞、短缺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開關燈具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完整無損、不滴水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、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燈具完好無損壞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</w:tbl>
    <w:p w:rsidR="00B21A48" w:rsidRPr="00CB0D5B" w:rsidRDefault="00CB0D5B" w:rsidP="004C18B0">
      <w:pPr>
        <w:widowControl/>
        <w:spacing w:before="100" w:beforeAutospacing="1"/>
        <w:jc w:val="center"/>
        <w:rPr>
          <w:rFonts w:ascii="標楷體" w:eastAsia="標楷體" w:hAnsi="標楷體"/>
          <w:sz w:val="28"/>
          <w:szCs w:val="28"/>
        </w:rPr>
      </w:pPr>
      <w:r w:rsidRPr="009527DC">
        <w:rPr>
          <w:rFonts w:ascii="標楷體" w:eastAsia="標楷體" w:hAnsi="標楷體" w:cs="新細明體"/>
          <w:b/>
          <w:bCs/>
          <w:color w:val="000000"/>
          <w:kern w:val="0"/>
        </w:rPr>
        <w:t>檢查人檢查合格後簽名：</w:t>
      </w:r>
    </w:p>
    <w:sectPr w:rsidR="00B21A48" w:rsidRPr="00CB0D5B" w:rsidSect="00CB0D5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94" w:rsidRDefault="00244494" w:rsidP="003F2EC2">
      <w:r>
        <w:separator/>
      </w:r>
    </w:p>
  </w:endnote>
  <w:endnote w:type="continuationSeparator" w:id="0">
    <w:p w:rsidR="00244494" w:rsidRDefault="00244494" w:rsidP="003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1" w:rsidRDefault="006B3D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85E" w:rsidRPr="00DD185E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EB31B1" w:rsidRDefault="00EB3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94" w:rsidRDefault="00244494" w:rsidP="003F2EC2">
      <w:r>
        <w:separator/>
      </w:r>
    </w:p>
  </w:footnote>
  <w:footnote w:type="continuationSeparator" w:id="0">
    <w:p w:rsidR="00244494" w:rsidRDefault="00244494" w:rsidP="003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BA"/>
    <w:multiLevelType w:val="hybridMultilevel"/>
    <w:tmpl w:val="DDDE1130"/>
    <w:lvl w:ilvl="0" w:tplc="04090015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3FE4855"/>
    <w:multiLevelType w:val="hybridMultilevel"/>
    <w:tmpl w:val="C1A427AC"/>
    <w:lvl w:ilvl="0" w:tplc="A8DA37C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4BE63B9"/>
    <w:multiLevelType w:val="hybridMultilevel"/>
    <w:tmpl w:val="07AEFC8C"/>
    <w:lvl w:ilvl="0" w:tplc="C8E44C42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3A1"/>
    <w:multiLevelType w:val="hybridMultilevel"/>
    <w:tmpl w:val="D6C032E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A487997"/>
    <w:multiLevelType w:val="hybridMultilevel"/>
    <w:tmpl w:val="6D4EDB6A"/>
    <w:lvl w:ilvl="0" w:tplc="F4BEE0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B71584"/>
    <w:multiLevelType w:val="hybridMultilevel"/>
    <w:tmpl w:val="4D40282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DD40AD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F079D1"/>
    <w:multiLevelType w:val="hybridMultilevel"/>
    <w:tmpl w:val="3470F9D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8942D0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4A873A6"/>
    <w:multiLevelType w:val="hybridMultilevel"/>
    <w:tmpl w:val="3DC6696E"/>
    <w:lvl w:ilvl="0" w:tplc="00CAC5C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7C03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732448"/>
    <w:multiLevelType w:val="hybridMultilevel"/>
    <w:tmpl w:val="727C9948"/>
    <w:lvl w:ilvl="0" w:tplc="2416BF5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9C40BDA"/>
    <w:multiLevelType w:val="hybridMultilevel"/>
    <w:tmpl w:val="AAB2FC0A"/>
    <w:lvl w:ilvl="0" w:tplc="FA30BA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6046F"/>
    <w:multiLevelType w:val="hybridMultilevel"/>
    <w:tmpl w:val="4FB42648"/>
    <w:lvl w:ilvl="0" w:tplc="E56A93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F52401"/>
    <w:multiLevelType w:val="hybridMultilevel"/>
    <w:tmpl w:val="D53617AC"/>
    <w:lvl w:ilvl="0" w:tplc="4E1ABCC8">
      <w:start w:val="1"/>
      <w:numFmt w:val="taiwaneseCountingThousand"/>
      <w:lvlText w:val="（%1）"/>
      <w:lvlJc w:val="left"/>
      <w:pPr>
        <w:ind w:left="156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41343900"/>
    <w:multiLevelType w:val="multilevel"/>
    <w:tmpl w:val="032E729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88D1224"/>
    <w:multiLevelType w:val="multilevel"/>
    <w:tmpl w:val="4A52933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E4548"/>
    <w:multiLevelType w:val="singleLevel"/>
    <w:tmpl w:val="49966BD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4C49436A"/>
    <w:multiLevelType w:val="multilevel"/>
    <w:tmpl w:val="6C7EB7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981E70"/>
    <w:multiLevelType w:val="multilevel"/>
    <w:tmpl w:val="5F98C55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86012C"/>
    <w:multiLevelType w:val="hybridMultilevel"/>
    <w:tmpl w:val="7ECA9C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F54646"/>
    <w:multiLevelType w:val="hybridMultilevel"/>
    <w:tmpl w:val="166A2562"/>
    <w:lvl w:ilvl="0" w:tplc="624EE95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4E86560"/>
    <w:multiLevelType w:val="hybridMultilevel"/>
    <w:tmpl w:val="AC4A4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2E04EC9"/>
    <w:multiLevelType w:val="hybridMultilevel"/>
    <w:tmpl w:val="5F98C55C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7652E6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EF5763"/>
    <w:multiLevelType w:val="hybridMultilevel"/>
    <w:tmpl w:val="70C6D3A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8971D01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A56411"/>
    <w:multiLevelType w:val="hybridMultilevel"/>
    <w:tmpl w:val="401619F4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AD4466"/>
    <w:multiLevelType w:val="hybridMultilevel"/>
    <w:tmpl w:val="A60A6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4A25D1"/>
    <w:multiLevelType w:val="multilevel"/>
    <w:tmpl w:val="D93A0CCC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7"/>
  </w:num>
  <w:num w:numId="12">
    <w:abstractNumId w:val="24"/>
  </w:num>
  <w:num w:numId="13">
    <w:abstractNumId w:val="23"/>
  </w:num>
  <w:num w:numId="14">
    <w:abstractNumId w:val="27"/>
  </w:num>
  <w:num w:numId="15">
    <w:abstractNumId w:val="13"/>
  </w:num>
  <w:num w:numId="16">
    <w:abstractNumId w:val="0"/>
  </w:num>
  <w:num w:numId="17">
    <w:abstractNumId w:val="26"/>
  </w:num>
  <w:num w:numId="18">
    <w:abstractNumId w:val="16"/>
  </w:num>
  <w:num w:numId="19">
    <w:abstractNumId w:val="14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9"/>
  </w:num>
  <w:num w:numId="25">
    <w:abstractNumId w:val="1"/>
  </w:num>
  <w:num w:numId="26">
    <w:abstractNumId w:val="9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5"/>
    <w:rsid w:val="000000FC"/>
    <w:rsid w:val="000165F9"/>
    <w:rsid w:val="000200D9"/>
    <w:rsid w:val="00044EFA"/>
    <w:rsid w:val="00064911"/>
    <w:rsid w:val="000679D8"/>
    <w:rsid w:val="000D3B50"/>
    <w:rsid w:val="000D4491"/>
    <w:rsid w:val="000F720D"/>
    <w:rsid w:val="00130F23"/>
    <w:rsid w:val="001371CF"/>
    <w:rsid w:val="00137705"/>
    <w:rsid w:val="0014253C"/>
    <w:rsid w:val="001427A8"/>
    <w:rsid w:val="001429BA"/>
    <w:rsid w:val="0015215C"/>
    <w:rsid w:val="001571AB"/>
    <w:rsid w:val="001656EA"/>
    <w:rsid w:val="001670A7"/>
    <w:rsid w:val="00186F32"/>
    <w:rsid w:val="00192186"/>
    <w:rsid w:val="001A5BC1"/>
    <w:rsid w:val="001A7AD8"/>
    <w:rsid w:val="001D5CF8"/>
    <w:rsid w:val="001E09B2"/>
    <w:rsid w:val="001E0A22"/>
    <w:rsid w:val="00226E43"/>
    <w:rsid w:val="00244494"/>
    <w:rsid w:val="002619F2"/>
    <w:rsid w:val="002648D7"/>
    <w:rsid w:val="00266641"/>
    <w:rsid w:val="002838B5"/>
    <w:rsid w:val="00286513"/>
    <w:rsid w:val="00293415"/>
    <w:rsid w:val="002A6EFB"/>
    <w:rsid w:val="002C3628"/>
    <w:rsid w:val="00301FD1"/>
    <w:rsid w:val="00310966"/>
    <w:rsid w:val="00313E85"/>
    <w:rsid w:val="0031556E"/>
    <w:rsid w:val="00352754"/>
    <w:rsid w:val="003527CA"/>
    <w:rsid w:val="00354449"/>
    <w:rsid w:val="003608DF"/>
    <w:rsid w:val="00362331"/>
    <w:rsid w:val="00370F5A"/>
    <w:rsid w:val="0037296D"/>
    <w:rsid w:val="00376049"/>
    <w:rsid w:val="003848C3"/>
    <w:rsid w:val="003C37A1"/>
    <w:rsid w:val="003F2EC2"/>
    <w:rsid w:val="00412592"/>
    <w:rsid w:val="004246EB"/>
    <w:rsid w:val="0044144B"/>
    <w:rsid w:val="00443DE6"/>
    <w:rsid w:val="004614D3"/>
    <w:rsid w:val="00477AD0"/>
    <w:rsid w:val="00482002"/>
    <w:rsid w:val="004879FB"/>
    <w:rsid w:val="004953C7"/>
    <w:rsid w:val="004A2795"/>
    <w:rsid w:val="004A2E65"/>
    <w:rsid w:val="004C18B0"/>
    <w:rsid w:val="004C4385"/>
    <w:rsid w:val="004C4BD1"/>
    <w:rsid w:val="004D61D3"/>
    <w:rsid w:val="004D758B"/>
    <w:rsid w:val="004F31FA"/>
    <w:rsid w:val="00506E48"/>
    <w:rsid w:val="00511445"/>
    <w:rsid w:val="00516C6E"/>
    <w:rsid w:val="00520C2C"/>
    <w:rsid w:val="00524D54"/>
    <w:rsid w:val="00540ED8"/>
    <w:rsid w:val="00550FFF"/>
    <w:rsid w:val="00556576"/>
    <w:rsid w:val="005601BC"/>
    <w:rsid w:val="00577A50"/>
    <w:rsid w:val="005C25CA"/>
    <w:rsid w:val="005D22E6"/>
    <w:rsid w:val="005F455C"/>
    <w:rsid w:val="00601930"/>
    <w:rsid w:val="00614F81"/>
    <w:rsid w:val="006405C2"/>
    <w:rsid w:val="00640F24"/>
    <w:rsid w:val="00643569"/>
    <w:rsid w:val="00645DB3"/>
    <w:rsid w:val="006540EB"/>
    <w:rsid w:val="006A6FA2"/>
    <w:rsid w:val="006B3D24"/>
    <w:rsid w:val="006C123B"/>
    <w:rsid w:val="006D3C44"/>
    <w:rsid w:val="006D4151"/>
    <w:rsid w:val="006F7D20"/>
    <w:rsid w:val="007103E7"/>
    <w:rsid w:val="0071284E"/>
    <w:rsid w:val="00713165"/>
    <w:rsid w:val="00725608"/>
    <w:rsid w:val="007345D7"/>
    <w:rsid w:val="00736E16"/>
    <w:rsid w:val="007416B9"/>
    <w:rsid w:val="0074530C"/>
    <w:rsid w:val="00772197"/>
    <w:rsid w:val="0077397B"/>
    <w:rsid w:val="0077640F"/>
    <w:rsid w:val="00780C01"/>
    <w:rsid w:val="00781A37"/>
    <w:rsid w:val="0078305F"/>
    <w:rsid w:val="007A4DD8"/>
    <w:rsid w:val="007B20BA"/>
    <w:rsid w:val="007E07D6"/>
    <w:rsid w:val="007E5E45"/>
    <w:rsid w:val="007F7D47"/>
    <w:rsid w:val="00812F5F"/>
    <w:rsid w:val="008200A3"/>
    <w:rsid w:val="00833758"/>
    <w:rsid w:val="00840CCF"/>
    <w:rsid w:val="00846319"/>
    <w:rsid w:val="008470D3"/>
    <w:rsid w:val="008563A0"/>
    <w:rsid w:val="00882637"/>
    <w:rsid w:val="0089760F"/>
    <w:rsid w:val="008A6947"/>
    <w:rsid w:val="008B1CC4"/>
    <w:rsid w:val="008F2B8E"/>
    <w:rsid w:val="00905430"/>
    <w:rsid w:val="009113DD"/>
    <w:rsid w:val="00916D4C"/>
    <w:rsid w:val="009273F8"/>
    <w:rsid w:val="00934B77"/>
    <w:rsid w:val="00944CE9"/>
    <w:rsid w:val="00952B11"/>
    <w:rsid w:val="00976F1E"/>
    <w:rsid w:val="0098059A"/>
    <w:rsid w:val="00995766"/>
    <w:rsid w:val="00995E67"/>
    <w:rsid w:val="009A29F1"/>
    <w:rsid w:val="009B0B2E"/>
    <w:rsid w:val="009B30AF"/>
    <w:rsid w:val="009B323F"/>
    <w:rsid w:val="009B3439"/>
    <w:rsid w:val="009C0F14"/>
    <w:rsid w:val="009C5F8D"/>
    <w:rsid w:val="009E1481"/>
    <w:rsid w:val="009F57ED"/>
    <w:rsid w:val="00A07AB9"/>
    <w:rsid w:val="00A4121A"/>
    <w:rsid w:val="00A52C2C"/>
    <w:rsid w:val="00A87204"/>
    <w:rsid w:val="00A96643"/>
    <w:rsid w:val="00AA0F79"/>
    <w:rsid w:val="00AB4546"/>
    <w:rsid w:val="00AB7DB9"/>
    <w:rsid w:val="00AC5047"/>
    <w:rsid w:val="00AC670E"/>
    <w:rsid w:val="00AD6B22"/>
    <w:rsid w:val="00AF63D0"/>
    <w:rsid w:val="00B21A48"/>
    <w:rsid w:val="00B5036B"/>
    <w:rsid w:val="00B51AB2"/>
    <w:rsid w:val="00B71748"/>
    <w:rsid w:val="00B74D79"/>
    <w:rsid w:val="00B7760F"/>
    <w:rsid w:val="00B839E1"/>
    <w:rsid w:val="00BA22D0"/>
    <w:rsid w:val="00BD0A97"/>
    <w:rsid w:val="00BE231B"/>
    <w:rsid w:val="00BE43C9"/>
    <w:rsid w:val="00BE6CD9"/>
    <w:rsid w:val="00BF296A"/>
    <w:rsid w:val="00C02CA8"/>
    <w:rsid w:val="00C302BD"/>
    <w:rsid w:val="00C30DAC"/>
    <w:rsid w:val="00C52925"/>
    <w:rsid w:val="00C862A8"/>
    <w:rsid w:val="00CA26FD"/>
    <w:rsid w:val="00CA46B6"/>
    <w:rsid w:val="00CA4703"/>
    <w:rsid w:val="00CB0D5B"/>
    <w:rsid w:val="00CB2ECD"/>
    <w:rsid w:val="00CC518E"/>
    <w:rsid w:val="00CC7AD1"/>
    <w:rsid w:val="00CD5D58"/>
    <w:rsid w:val="00CE60C1"/>
    <w:rsid w:val="00CF0111"/>
    <w:rsid w:val="00D02091"/>
    <w:rsid w:val="00D0234C"/>
    <w:rsid w:val="00D23A96"/>
    <w:rsid w:val="00D2715C"/>
    <w:rsid w:val="00D342CB"/>
    <w:rsid w:val="00D45E22"/>
    <w:rsid w:val="00D81ABF"/>
    <w:rsid w:val="00D90894"/>
    <w:rsid w:val="00DA40FA"/>
    <w:rsid w:val="00DB0459"/>
    <w:rsid w:val="00DB5231"/>
    <w:rsid w:val="00DD185E"/>
    <w:rsid w:val="00DE34A9"/>
    <w:rsid w:val="00DE4C27"/>
    <w:rsid w:val="00DE670B"/>
    <w:rsid w:val="00DF0E42"/>
    <w:rsid w:val="00E07F57"/>
    <w:rsid w:val="00E12CE0"/>
    <w:rsid w:val="00E1710C"/>
    <w:rsid w:val="00E2428E"/>
    <w:rsid w:val="00E33283"/>
    <w:rsid w:val="00E535FB"/>
    <w:rsid w:val="00E61B3C"/>
    <w:rsid w:val="00E7263D"/>
    <w:rsid w:val="00E8355F"/>
    <w:rsid w:val="00E91E7C"/>
    <w:rsid w:val="00EB1D19"/>
    <w:rsid w:val="00EB31B1"/>
    <w:rsid w:val="00EB4BBA"/>
    <w:rsid w:val="00ED31A9"/>
    <w:rsid w:val="00EF0170"/>
    <w:rsid w:val="00EF5B87"/>
    <w:rsid w:val="00F22C45"/>
    <w:rsid w:val="00F24C36"/>
    <w:rsid w:val="00F3570A"/>
    <w:rsid w:val="00F447AA"/>
    <w:rsid w:val="00F4702B"/>
    <w:rsid w:val="00F60524"/>
    <w:rsid w:val="00F627F1"/>
    <w:rsid w:val="00F724C0"/>
    <w:rsid w:val="00F73C55"/>
    <w:rsid w:val="00F76BBA"/>
    <w:rsid w:val="00F919D4"/>
    <w:rsid w:val="00F95A60"/>
    <w:rsid w:val="00FE3E9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2428</Words>
  <Characters>558</Characters>
  <Application>Microsoft Office Word</Application>
  <DocSecurity>0</DocSecurity>
  <Lines>4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花蓮縣文化局場所使用管理辦法修正表</dc:title>
  <dc:creator>USER</dc:creator>
  <cp:lastModifiedBy>USER</cp:lastModifiedBy>
  <cp:revision>4</cp:revision>
  <cp:lastPrinted>2021-03-11T07:45:00Z</cp:lastPrinted>
  <dcterms:created xsi:type="dcterms:W3CDTF">2023-07-03T01:05:00Z</dcterms:created>
  <dcterms:modified xsi:type="dcterms:W3CDTF">2023-08-25T06:16:00Z</dcterms:modified>
</cp:coreProperties>
</file>