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FD" w:rsidRPr="004744FD" w:rsidRDefault="004744FD" w:rsidP="004744FD">
      <w:pPr>
        <w:autoSpaceDE w:val="0"/>
        <w:autoSpaceDN w:val="0"/>
        <w:adjustRightInd w:val="0"/>
        <w:ind w:firstLineChars="400" w:firstLine="2080"/>
        <w:rPr>
          <w:rFonts w:ascii="標楷體" w:eastAsia="標楷體" w:hAnsi="標楷體" w:cs="DFKaiShu-SB-Estd-BF"/>
          <w:kern w:val="0"/>
          <w:sz w:val="52"/>
          <w:szCs w:val="52"/>
        </w:rPr>
      </w:pPr>
      <w:r w:rsidRPr="004744FD">
        <w:rPr>
          <w:rFonts w:ascii="標楷體" w:eastAsia="標楷體" w:hAnsi="標楷體" w:cs="DFKaiShu-SB-Estd-BF" w:hint="eastAsia"/>
          <w:kern w:val="0"/>
          <w:sz w:val="52"/>
          <w:szCs w:val="52"/>
        </w:rPr>
        <w:t>委託代理 代理出席 授權書</w:t>
      </w:r>
    </w:p>
    <w:p w:rsidR="004744FD" w:rsidRPr="004744FD" w:rsidRDefault="004744FD" w:rsidP="004744FD">
      <w:pPr>
        <w:autoSpaceDE w:val="0"/>
        <w:autoSpaceDN w:val="0"/>
        <w:adjustRightInd w:val="0"/>
        <w:ind w:firstLineChars="850" w:firstLine="4420"/>
        <w:rPr>
          <w:rFonts w:ascii="標楷體" w:eastAsia="標楷體" w:hAnsi="標楷體" w:cs="DFKaiShu-SB-Estd-BF"/>
          <w:kern w:val="0"/>
          <w:sz w:val="52"/>
          <w:szCs w:val="52"/>
        </w:rPr>
      </w:pPr>
      <w:r w:rsidRPr="004744FD">
        <w:rPr>
          <w:rFonts w:ascii="標楷體" w:eastAsia="標楷體" w:hAnsi="標楷體" w:cs="DFKaiShu-SB-Estd-BF" w:hint="eastAsia"/>
          <w:kern w:val="0"/>
          <w:sz w:val="52"/>
          <w:szCs w:val="52"/>
        </w:rPr>
        <w:t>使用印章</w:t>
      </w:r>
    </w:p>
    <w:p w:rsidR="004744FD" w:rsidRDefault="004744FD" w:rsidP="004744FD">
      <w:pPr>
        <w:autoSpaceDE w:val="0"/>
        <w:autoSpaceDN w:val="0"/>
        <w:adjustRightInd w:val="0"/>
        <w:ind w:firstLineChars="1550" w:firstLine="5207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8"/>
          <w:szCs w:val="38"/>
        </w:rPr>
      </w:pPr>
      <w:r w:rsidRPr="004744FD">
        <w:rPr>
          <w:rFonts w:ascii="標楷體" w:eastAsia="標楷體" w:hAnsi="標楷體" w:cs="DFKaiShu-SB-Estd-BF" w:hint="eastAsia"/>
          <w:kern w:val="0"/>
          <w:sz w:val="38"/>
          <w:szCs w:val="38"/>
        </w:rPr>
        <w:t>本廠商投標吉安鄉公所「資源回收物品公開變賣」一案，茲授權下列代理人全權代理，本廠商參加開標及行使加價或比加價。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>委託人：</w:t>
      </w:r>
    </w:p>
    <w:tbl>
      <w:tblPr>
        <w:tblpPr w:leftFromText="180" w:rightFromText="180" w:vertAnchor="text" w:tblpX="5931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</w:tblGrid>
      <w:tr w:rsidR="000402B7" w:rsidTr="007C0BC8">
        <w:trPr>
          <w:trHeight w:val="2627"/>
        </w:trPr>
        <w:tc>
          <w:tcPr>
            <w:tcW w:w="27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402B7" w:rsidRPr="007C0BC8" w:rsidRDefault="007C0BC8" w:rsidP="007C0B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7C0BC8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公司行號</w:t>
            </w:r>
          </w:p>
          <w:p w:rsidR="007C0BC8" w:rsidRDefault="007C0BC8" w:rsidP="007C0B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</w:p>
          <w:p w:rsidR="007C0BC8" w:rsidRDefault="007C0BC8" w:rsidP="007C0B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40"/>
                <w:szCs w:val="40"/>
              </w:rPr>
            </w:pPr>
            <w:r w:rsidRPr="007C0BC8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大印</w:t>
            </w:r>
          </w:p>
        </w:tc>
      </w:tr>
    </w:tbl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>廠商名稱：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>負責人：</w:t>
      </w:r>
    </w:p>
    <w:tbl>
      <w:tblPr>
        <w:tblpPr w:leftFromText="180" w:rightFromText="180" w:vertAnchor="text" w:tblpX="9286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</w:tblGrid>
      <w:tr w:rsidR="000402B7" w:rsidTr="007C0BC8">
        <w:trPr>
          <w:trHeight w:val="1361"/>
        </w:trPr>
        <w:tc>
          <w:tcPr>
            <w:tcW w:w="12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0BC8" w:rsidRPr="007C0BC8" w:rsidRDefault="007C0BC8" w:rsidP="007C0BC8">
            <w:pPr>
              <w:autoSpaceDE w:val="0"/>
              <w:autoSpaceDN w:val="0"/>
              <w:adjustRightInd w:val="0"/>
              <w:ind w:firstLineChars="50" w:firstLine="150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7C0BC8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負責人</w:t>
            </w:r>
          </w:p>
          <w:p w:rsidR="000402B7" w:rsidRDefault="007C0BC8" w:rsidP="007C0BC8">
            <w:pPr>
              <w:autoSpaceDE w:val="0"/>
              <w:autoSpaceDN w:val="0"/>
              <w:adjustRightInd w:val="0"/>
              <w:ind w:firstLineChars="100" w:firstLine="300"/>
              <w:rPr>
                <w:rFonts w:ascii="標楷體" w:eastAsia="標楷體" w:hAnsi="標楷體" w:cs="DFKaiShu-SB-Estd-BF"/>
                <w:kern w:val="0"/>
                <w:sz w:val="40"/>
                <w:szCs w:val="40"/>
              </w:rPr>
            </w:pPr>
            <w:r w:rsidRPr="007C0BC8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印鑑</w:t>
            </w:r>
          </w:p>
        </w:tc>
      </w:tr>
    </w:tbl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>代理人：</w:t>
      </w:r>
    </w:p>
    <w:p w:rsid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注意事項：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廠商印鑑及負責人印鑑應與</w:t>
      </w:r>
      <w:r w:rsidR="00931C23">
        <w:rPr>
          <w:rFonts w:ascii="標楷體" w:eastAsia="標楷體" w:hAnsi="標楷體" w:cs="DFKaiShu-SB-Estd-BF" w:hint="eastAsia"/>
          <w:kern w:val="0"/>
          <w:sz w:val="28"/>
          <w:szCs w:val="28"/>
        </w:rPr>
        <w:t>投標</w:t>
      </w: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單相符。廠商負責人或代理人於參加加價或比加價時，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應依下列規定出示身份證件及本授權書：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投標廠商若負責人攜帶廠商印鑑及負責人印鑑親至開標地點，應出示身份證件，本授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權書則無須填寫出示。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投標廠商若由代理人出席開標現場，攜帶廠商及負責人印鑑章，則應完整填寫廠商本</w:t>
      </w:r>
    </w:p>
    <w:p w:rsidR="004744FD" w:rsidRPr="004744FD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44FD">
        <w:rPr>
          <w:rFonts w:ascii="標楷體" w:eastAsia="標楷體" w:hAnsi="標楷體" w:cs="DFKaiShu-SB-Estd-BF" w:hint="eastAsia"/>
          <w:kern w:val="0"/>
          <w:sz w:val="28"/>
          <w:szCs w:val="28"/>
        </w:rPr>
        <w:t>授權書及身份證。</w:t>
      </w:r>
    </w:p>
    <w:p w:rsidR="004744FD" w:rsidRPr="005B2720" w:rsidRDefault="004744FD" w:rsidP="004744F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C9441D" w:rsidRPr="004744FD" w:rsidRDefault="004744FD" w:rsidP="004744FD">
      <w:pPr>
        <w:autoSpaceDE w:val="0"/>
        <w:autoSpaceDN w:val="0"/>
        <w:adjustRightInd w:val="0"/>
        <w:ind w:firstLineChars="600" w:firstLine="240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</w:t>
      </w:r>
      <w:r w:rsidRPr="004744FD">
        <w:rPr>
          <w:rFonts w:ascii="標楷體" w:eastAsia="標楷體" w:hAnsi="標楷體" w:cs="DFKaiShu-SB-Estd-BF"/>
          <w:kern w:val="0"/>
          <w:sz w:val="40"/>
          <w:szCs w:val="40"/>
        </w:rPr>
        <w:t>1</w:t>
      </w:r>
      <w:r w:rsidR="002C797E">
        <w:rPr>
          <w:rFonts w:ascii="標楷體" w:eastAsia="標楷體" w:hAnsi="標楷體" w:cs="DFKaiShu-SB-Estd-BF" w:hint="eastAsia"/>
          <w:kern w:val="0"/>
          <w:sz w:val="40"/>
          <w:szCs w:val="40"/>
        </w:rPr>
        <w:t>1</w:t>
      </w:r>
      <w:r w:rsidR="005B2720">
        <w:rPr>
          <w:rFonts w:ascii="標楷體" w:eastAsia="標楷體" w:hAnsi="標楷體" w:cs="DFKaiShu-SB-Estd-BF"/>
          <w:kern w:val="0"/>
          <w:sz w:val="40"/>
          <w:szCs w:val="40"/>
        </w:rPr>
        <w:t>3</w:t>
      </w:r>
      <w:r w:rsidRPr="004744FD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>年</w:t>
      </w:r>
      <w:r w:rsidR="00326008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</w:t>
      </w:r>
      <w:bookmarkStart w:id="0" w:name="_GoBack"/>
      <w:bookmarkEnd w:id="0"/>
      <w:r w:rsidR="00326008">
        <w:rPr>
          <w:rFonts w:ascii="標楷體" w:eastAsia="標楷體" w:hAnsi="標楷體" w:cs="DFKaiShu-SB-Estd-BF" w:hint="eastAsia"/>
          <w:kern w:val="0"/>
          <w:sz w:val="40"/>
          <w:szCs w:val="40"/>
        </w:rPr>
        <w:t>1</w:t>
      </w:r>
      <w:r w:rsidR="00326008">
        <w:rPr>
          <w:rFonts w:ascii="標楷體" w:eastAsia="標楷體" w:hAnsi="標楷體" w:cs="DFKaiShu-SB-Estd-BF"/>
          <w:kern w:val="0"/>
          <w:sz w:val="40"/>
          <w:szCs w:val="40"/>
        </w:rPr>
        <w:t>2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</w:t>
      </w: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月　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744FD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日</w:t>
      </w:r>
    </w:p>
    <w:sectPr w:rsidR="00C9441D" w:rsidRPr="004744FD" w:rsidSect="004744F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59" w:rsidRDefault="00054759" w:rsidP="002A0A89">
      <w:r>
        <w:separator/>
      </w:r>
    </w:p>
  </w:endnote>
  <w:endnote w:type="continuationSeparator" w:id="0">
    <w:p w:rsidR="00054759" w:rsidRDefault="00054759" w:rsidP="002A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59" w:rsidRDefault="00054759" w:rsidP="002A0A89">
      <w:r>
        <w:separator/>
      </w:r>
    </w:p>
  </w:footnote>
  <w:footnote w:type="continuationSeparator" w:id="0">
    <w:p w:rsidR="00054759" w:rsidRDefault="00054759" w:rsidP="002A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4FD"/>
    <w:rsid w:val="000402B7"/>
    <w:rsid w:val="00054759"/>
    <w:rsid w:val="001453B7"/>
    <w:rsid w:val="00147A29"/>
    <w:rsid w:val="002A0A89"/>
    <w:rsid w:val="002C797E"/>
    <w:rsid w:val="00326008"/>
    <w:rsid w:val="004744FD"/>
    <w:rsid w:val="005565B0"/>
    <w:rsid w:val="005B2720"/>
    <w:rsid w:val="007C0BC8"/>
    <w:rsid w:val="00931C23"/>
    <w:rsid w:val="00C9441D"/>
    <w:rsid w:val="00D2362A"/>
    <w:rsid w:val="00D658DF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1E8A2"/>
  <w15:docId w15:val="{C9DB7554-1289-4375-B85B-0139705D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0A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0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0A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2020-06-11T08:34:00Z</cp:lastPrinted>
  <dcterms:created xsi:type="dcterms:W3CDTF">2020-06-11T08:21:00Z</dcterms:created>
  <dcterms:modified xsi:type="dcterms:W3CDTF">2024-12-04T06:43:00Z</dcterms:modified>
</cp:coreProperties>
</file>